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DE" w:rsidRPr="00867FDE" w:rsidRDefault="00867FDE" w:rsidP="0083743C">
      <w:pPr>
        <w:jc w:val="center"/>
      </w:pPr>
      <w:r w:rsidRPr="00867FDE">
        <w:rPr>
          <w:b/>
          <w:bCs/>
        </w:rPr>
        <w:t>AP EUROPEAN HISTORY EXAM: 3 HOURS 15 MINUTES</w:t>
      </w:r>
    </w:p>
    <w:p w:rsidR="00867FDE" w:rsidRDefault="00867FDE" w:rsidP="00867FDE">
      <w:r w:rsidRPr="00867FDE">
        <w:t>The AP Exam questions measure students' knowledge of European history and their ability to think historically. Questions are based on key and supporting concepts, course themes, and historical thinking skills.</w:t>
      </w:r>
    </w:p>
    <w:p w:rsidR="0083743C" w:rsidRDefault="0083743C" w:rsidP="00867FDE">
      <w:r>
        <w:t>The test will be balanced – all time periods will be covered equally on the test.  However that does not mean that because there are 4 short answer questions, 1 will be from each period.  If the DBQ is from the last period there may be no SAQ on that era.</w:t>
      </w:r>
    </w:p>
    <w:p w:rsidR="0083743C" w:rsidRDefault="0083743C" w:rsidP="0083743C">
      <w:pPr>
        <w:jc w:val="center"/>
      </w:pPr>
      <w:r>
        <w:t>1400 – 1648</w:t>
      </w:r>
    </w:p>
    <w:p w:rsidR="0083743C" w:rsidRDefault="0083743C" w:rsidP="0083743C">
      <w:pPr>
        <w:jc w:val="center"/>
      </w:pPr>
      <w:r>
        <w:t>1648 – 1815</w:t>
      </w:r>
    </w:p>
    <w:p w:rsidR="0083743C" w:rsidRDefault="0083743C" w:rsidP="0083743C">
      <w:pPr>
        <w:jc w:val="center"/>
      </w:pPr>
      <w:r>
        <w:t>1815 – 1914</w:t>
      </w:r>
    </w:p>
    <w:p w:rsidR="0083743C" w:rsidRPr="00867FDE" w:rsidRDefault="0083743C" w:rsidP="0083743C">
      <w:pPr>
        <w:jc w:val="center"/>
      </w:pPr>
      <w:r>
        <w:t xml:space="preserve">      1914 – Present.</w:t>
      </w:r>
    </w:p>
    <w:p w:rsidR="00867FDE" w:rsidRPr="00867FDE" w:rsidRDefault="00867FDE" w:rsidP="0083743C">
      <w:pPr>
        <w:jc w:val="center"/>
      </w:pPr>
      <w:bookmarkStart w:id="0" w:name="_GoBack"/>
      <w:bookmarkEnd w:id="0"/>
      <w:r w:rsidRPr="00867FDE">
        <w:rPr>
          <w:b/>
          <w:bCs/>
        </w:rPr>
        <w:t>Format of Assessment</w:t>
      </w:r>
    </w:p>
    <w:p w:rsidR="00867FDE" w:rsidRPr="00867FDE" w:rsidRDefault="00867FDE" w:rsidP="00867FDE">
      <w:r w:rsidRPr="00867FDE">
        <w:rPr>
          <w:b/>
          <w:bCs/>
        </w:rPr>
        <w:t>Section I: Part A</w:t>
      </w:r>
      <w:r w:rsidRPr="00867FDE">
        <w:t> Multiple Choice | 55 Questions | 55 Minutes | 40% of Exam Score</w:t>
      </w:r>
    </w:p>
    <w:p w:rsidR="00867FDE" w:rsidRPr="00867FDE" w:rsidRDefault="00867FDE" w:rsidP="00867FDE">
      <w:pPr>
        <w:numPr>
          <w:ilvl w:val="0"/>
          <w:numId w:val="1"/>
        </w:numPr>
      </w:pPr>
      <w:r w:rsidRPr="00867FDE">
        <w:t>Questions appear in sets of 3</w:t>
      </w:r>
      <w:r w:rsidR="0083743C">
        <w:t xml:space="preserve"> to 5 for each source.</w:t>
      </w:r>
    </w:p>
    <w:p w:rsidR="00867FDE" w:rsidRPr="00867FDE" w:rsidRDefault="00867FDE" w:rsidP="00867FDE">
      <w:pPr>
        <w:numPr>
          <w:ilvl w:val="0"/>
          <w:numId w:val="1"/>
        </w:numPr>
      </w:pPr>
      <w:r w:rsidRPr="00867FDE">
        <w:t>Students analyze historical texts, interpretations, and evidence.</w:t>
      </w:r>
    </w:p>
    <w:p w:rsidR="00867FDE" w:rsidRDefault="00867FDE" w:rsidP="00867FDE">
      <w:pPr>
        <w:numPr>
          <w:ilvl w:val="0"/>
          <w:numId w:val="1"/>
        </w:numPr>
      </w:pPr>
      <w:r w:rsidRPr="00867FDE">
        <w:t>Primary and secondary sources, images, graphs, and maps are included.</w:t>
      </w:r>
    </w:p>
    <w:p w:rsidR="00867FDE" w:rsidRPr="00867FDE" w:rsidRDefault="00867FDE" w:rsidP="00867FDE">
      <w:pPr>
        <w:ind w:left="720"/>
      </w:pPr>
    </w:p>
    <w:p w:rsidR="00867FDE" w:rsidRPr="00867FDE" w:rsidRDefault="00867FDE" w:rsidP="00867FDE">
      <w:r w:rsidRPr="00867FDE">
        <w:rPr>
          <w:b/>
          <w:bCs/>
        </w:rPr>
        <w:t>Section I: Part B</w:t>
      </w:r>
      <w:r w:rsidRPr="00867FDE">
        <w:t> Short Answer | 4 Questions | 50 Minutes | 20% of Exam Score</w:t>
      </w:r>
    </w:p>
    <w:p w:rsidR="00867FDE" w:rsidRDefault="00867FDE" w:rsidP="00867FDE">
      <w:pPr>
        <w:numPr>
          <w:ilvl w:val="0"/>
          <w:numId w:val="2"/>
        </w:numPr>
      </w:pPr>
      <w:r w:rsidRPr="00867FDE">
        <w:t>Questions provide opportunities for students to demonstrate what they know best.</w:t>
      </w:r>
      <w:r w:rsidR="0083743C">
        <w:t xml:space="preserve">  Students should be able to provide multiple examples to support ideas for each question.</w:t>
      </w:r>
    </w:p>
    <w:p w:rsidR="0083743C" w:rsidRPr="00867FDE" w:rsidRDefault="0083743C" w:rsidP="00867FDE">
      <w:pPr>
        <w:numPr>
          <w:ilvl w:val="0"/>
          <w:numId w:val="2"/>
        </w:numPr>
      </w:pPr>
      <w:r>
        <w:t>1 page restricted writing space for all parts of the question.</w:t>
      </w:r>
    </w:p>
    <w:p w:rsidR="00867FDE" w:rsidRDefault="00867FDE" w:rsidP="00867FDE">
      <w:pPr>
        <w:numPr>
          <w:ilvl w:val="0"/>
          <w:numId w:val="2"/>
        </w:numPr>
      </w:pPr>
      <w:r w:rsidRPr="00867FDE">
        <w:t>Some questions include texts, images, graphs, or maps.</w:t>
      </w:r>
    </w:p>
    <w:p w:rsidR="00867FDE" w:rsidRPr="00867FDE" w:rsidRDefault="00867FDE" w:rsidP="00867FDE">
      <w:pPr>
        <w:ind w:left="720"/>
      </w:pPr>
    </w:p>
    <w:p w:rsidR="00867FDE" w:rsidRPr="00867FDE" w:rsidRDefault="00867FDE" w:rsidP="00867FDE">
      <w:r w:rsidRPr="00867FDE">
        <w:rPr>
          <w:b/>
          <w:bCs/>
        </w:rPr>
        <w:t>Section II: Part A</w:t>
      </w:r>
      <w:r w:rsidRPr="00867FDE">
        <w:t> Document Based | 1 Question | 55 Minutes | 25% of Exam Score</w:t>
      </w:r>
    </w:p>
    <w:p w:rsidR="00867FDE" w:rsidRPr="00867FDE" w:rsidRDefault="00867FDE" w:rsidP="00867FDE">
      <w:pPr>
        <w:numPr>
          <w:ilvl w:val="0"/>
          <w:numId w:val="3"/>
        </w:numPr>
      </w:pPr>
      <w:r w:rsidRPr="00867FDE">
        <w:t>Analyze and synthesize historical data.</w:t>
      </w:r>
    </w:p>
    <w:p w:rsidR="00867FDE" w:rsidRDefault="00867FDE" w:rsidP="00867FDE">
      <w:pPr>
        <w:numPr>
          <w:ilvl w:val="0"/>
          <w:numId w:val="3"/>
        </w:numPr>
      </w:pPr>
      <w:r w:rsidRPr="00867FDE">
        <w:t>Assess written, quantitative, or visual materials as historical evidence.</w:t>
      </w:r>
    </w:p>
    <w:p w:rsidR="00867FDE" w:rsidRPr="00867FDE" w:rsidRDefault="00867FDE" w:rsidP="00867FDE">
      <w:pPr>
        <w:ind w:left="720"/>
      </w:pPr>
    </w:p>
    <w:p w:rsidR="00867FDE" w:rsidRPr="00867FDE" w:rsidRDefault="00867FDE" w:rsidP="00867FDE">
      <w:r w:rsidRPr="00867FDE">
        <w:rPr>
          <w:b/>
          <w:bCs/>
        </w:rPr>
        <w:t>Section II: Part B</w:t>
      </w:r>
      <w:r w:rsidRPr="00867FDE">
        <w:t> Long Essay | 1 Question | 35 Minutes | 15% of Exam Score</w:t>
      </w:r>
    </w:p>
    <w:p w:rsidR="00867FDE" w:rsidRPr="00867FDE" w:rsidRDefault="00867FDE" w:rsidP="00867FDE">
      <w:pPr>
        <w:numPr>
          <w:ilvl w:val="0"/>
          <w:numId w:val="4"/>
        </w:numPr>
      </w:pPr>
      <w:r w:rsidRPr="00867FDE">
        <w:t xml:space="preserve">Students select one question </w:t>
      </w:r>
      <w:r w:rsidR="0083743C">
        <w:t>from</w:t>
      </w:r>
      <w:r w:rsidRPr="00867FDE">
        <w:t xml:space="preserve"> two</w:t>
      </w:r>
      <w:r w:rsidR="0083743C">
        <w:t xml:space="preserve"> choices</w:t>
      </w:r>
      <w:r w:rsidRPr="00867FDE">
        <w:t>.</w:t>
      </w:r>
      <w:r w:rsidR="0083743C">
        <w:t xml:space="preserve">  They are supposed to be general enough that students can use examples from multiple time periods as examples/support from their essay.</w:t>
      </w:r>
    </w:p>
    <w:p w:rsidR="00867FDE" w:rsidRPr="00867FDE" w:rsidRDefault="00867FDE" w:rsidP="00867FDE">
      <w:pPr>
        <w:numPr>
          <w:ilvl w:val="0"/>
          <w:numId w:val="4"/>
        </w:numPr>
      </w:pPr>
      <w:r w:rsidRPr="00867FDE">
        <w:t>Explain and analyze significant issues in European history.</w:t>
      </w:r>
    </w:p>
    <w:p w:rsidR="00867FDE" w:rsidRPr="00867FDE" w:rsidRDefault="00867FDE" w:rsidP="00867FDE">
      <w:pPr>
        <w:numPr>
          <w:ilvl w:val="0"/>
          <w:numId w:val="4"/>
        </w:numPr>
      </w:pPr>
      <w:r w:rsidRPr="00867FDE">
        <w:t>Develop an argument supported by an analysis of historical evidence.</w:t>
      </w:r>
    </w:p>
    <w:p w:rsidR="003A4CAD" w:rsidRDefault="003A4CAD"/>
    <w:sectPr w:rsidR="003A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54FA"/>
    <w:multiLevelType w:val="multilevel"/>
    <w:tmpl w:val="920E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A566D"/>
    <w:multiLevelType w:val="multilevel"/>
    <w:tmpl w:val="A0E8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56461"/>
    <w:multiLevelType w:val="multilevel"/>
    <w:tmpl w:val="5072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D2547"/>
    <w:multiLevelType w:val="multilevel"/>
    <w:tmpl w:val="C15C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DE"/>
    <w:rsid w:val="003A4CAD"/>
    <w:rsid w:val="0083743C"/>
    <w:rsid w:val="0086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0EDB6-6D16-46F3-97F5-D0954A37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2</cp:revision>
  <dcterms:created xsi:type="dcterms:W3CDTF">2016-01-04T18:13:00Z</dcterms:created>
  <dcterms:modified xsi:type="dcterms:W3CDTF">2016-04-05T23:40:00Z</dcterms:modified>
</cp:coreProperties>
</file>